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26" w:rsidRPr="00A37034" w:rsidRDefault="00D01126" w:rsidP="00D01126">
      <w:pPr>
        <w:pStyle w:val="Title"/>
      </w:pPr>
      <w:bookmarkStart w:id="0" w:name="_GoBack"/>
      <w:bookmarkEnd w:id="0"/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tbl>
      <w:tblPr>
        <w:tblStyle w:val="TableGrid"/>
        <w:tblW w:w="5000" w:type="pct"/>
        <w:tblInd w:w="96" w:type="dxa"/>
        <w:tblLook w:val="04A0" w:firstRow="1" w:lastRow="0" w:firstColumn="1" w:lastColumn="0" w:noHBand="0" w:noVBand="1"/>
      </w:tblPr>
      <w:tblGrid>
        <w:gridCol w:w="1173"/>
        <w:gridCol w:w="1139"/>
        <w:gridCol w:w="1549"/>
        <w:gridCol w:w="2580"/>
        <w:gridCol w:w="1701"/>
        <w:gridCol w:w="1208"/>
      </w:tblGrid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First Name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Surname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Department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Email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Telephone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Style w:val="SubtleEmphasis"/>
              </w:rPr>
            </w:pPr>
            <w:r w:rsidRPr="00FD0A65">
              <w:rPr>
                <w:rStyle w:val="SubtleEmphasis"/>
              </w:rPr>
              <w:t>Salary (€)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</w:pPr>
            <w:r w:rsidRPr="00FD0A65">
              <w:t>Henriette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</w:pPr>
            <w:r w:rsidRPr="00FD0A65">
              <w:t>Lacombe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</w:pPr>
            <w:r w:rsidRPr="00FD0A65">
              <w:t>Marketing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hlacombe@alpheiusge.fr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33 1 35 66 02 56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52,500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Chantelle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Poiret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Sales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cpoiret@alpheiusge.fr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33 1 35 66 02 57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49,275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Jean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Gerierre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Sales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jgerierre@alpheiusge.fr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33 1 35 66 02 58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51,500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Pierre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Kras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Marketing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pkras@alpheiusge.fr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33 1 35 66 02 59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51,500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Juliette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Vasmeule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Executive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jvasmeule@alpheiusge.fr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33 1 35 66 02 60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101,500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Gaston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DeLaMare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Sales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gdelamare@alpheiusge.fr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33 1 35 66 02 61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49,275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Susi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Lacombe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Finance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slacombe@alpheiusge.fr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33 1 35 66 02 62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75,600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Katerina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Castalova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Finance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kcastalova@alpheiusge.fr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33 1 35 66 02 63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35,750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Nerida</w:t>
            </w:r>
            <w:proofErr w:type="spellEnd"/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Arameus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narameus@alpheiusge.fr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33 1 35 66 02 64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35,750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Victor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Brounson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vbrounson@alpheiusge.fr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33 1 35 66 02 65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49,275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Xanthea</w:t>
            </w:r>
            <w:proofErr w:type="spellEnd"/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Maurice</w:t>
            </w:r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Executive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xmaurice@alpheiusge.fr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33 1 35 66 02 66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98,250</w:t>
            </w:r>
          </w:p>
        </w:tc>
      </w:tr>
      <w:tr w:rsidR="00FD0A65" w:rsidRP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Chantelle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Renuasse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crenausse@alpheiusge.fr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33 1 35 66 02 67</w:t>
            </w:r>
          </w:p>
        </w:tc>
        <w:tc>
          <w:tcPr>
            <w:tcW w:w="677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35,750</w:t>
            </w:r>
          </w:p>
        </w:tc>
      </w:tr>
      <w:tr w:rsidR="00FD0A65" w:rsidTr="00FD0A65">
        <w:tc>
          <w:tcPr>
            <w:tcW w:w="658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Hugo</w:t>
            </w:r>
          </w:p>
        </w:tc>
        <w:tc>
          <w:tcPr>
            <w:tcW w:w="564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proofErr w:type="spellStart"/>
            <w:r w:rsidRPr="00FD0A65">
              <w:rPr>
                <w:rFonts w:cs="Arial"/>
              </w:rPr>
              <w:t>Castille</w:t>
            </w:r>
            <w:proofErr w:type="spellEnd"/>
          </w:p>
        </w:tc>
        <w:tc>
          <w:tcPr>
            <w:tcW w:w="752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Administration</w:t>
            </w:r>
          </w:p>
        </w:tc>
        <w:tc>
          <w:tcPr>
            <w:tcW w:w="141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hcastille@alpheiusge.fr</w:t>
            </w:r>
          </w:p>
        </w:tc>
        <w:tc>
          <w:tcPr>
            <w:tcW w:w="940" w:type="pct"/>
          </w:tcPr>
          <w:p w:rsidR="00FD0A65" w:rsidRPr="00FD0A65" w:rsidRDefault="00FD0A65" w:rsidP="00BA36E5">
            <w:pPr>
              <w:ind w:left="0"/>
              <w:rPr>
                <w:rFonts w:cs="Arial"/>
              </w:rPr>
            </w:pPr>
            <w:r w:rsidRPr="00FD0A65">
              <w:rPr>
                <w:rFonts w:cs="Arial"/>
              </w:rPr>
              <w:t>33 1 35 66 02 68</w:t>
            </w:r>
          </w:p>
        </w:tc>
        <w:tc>
          <w:tcPr>
            <w:tcW w:w="677" w:type="pct"/>
          </w:tcPr>
          <w:p w:rsidR="00FD0A65" w:rsidRDefault="00FD0A65" w:rsidP="00BA36E5">
            <w:pPr>
              <w:ind w:left="0"/>
            </w:pPr>
            <w:r w:rsidRPr="00FD0A65">
              <w:rPr>
                <w:rFonts w:cs="Arial"/>
              </w:rPr>
              <w:t>35,750</w:t>
            </w:r>
          </w:p>
        </w:tc>
      </w:tr>
    </w:tbl>
    <w:p w:rsidR="00110FB4" w:rsidRDefault="00110FB4" w:rsidP="00FD0A65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ind w:left="0"/>
      </w:pPr>
    </w:p>
    <w:sectPr w:rsidR="00110FB4" w:rsidSect="00CD3E9A">
      <w:pgSz w:w="11906" w:h="16838"/>
      <w:pgMar w:top="1440" w:right="14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26"/>
    <w:rsid w:val="00110FB4"/>
    <w:rsid w:val="002E176A"/>
    <w:rsid w:val="00395517"/>
    <w:rsid w:val="00603C69"/>
    <w:rsid w:val="00770538"/>
    <w:rsid w:val="00817F12"/>
    <w:rsid w:val="009527E8"/>
    <w:rsid w:val="00A02E2C"/>
    <w:rsid w:val="00A53F33"/>
    <w:rsid w:val="00AD2EB6"/>
    <w:rsid w:val="00B16B67"/>
    <w:rsid w:val="00BD0B67"/>
    <w:rsid w:val="00CD3E9A"/>
    <w:rsid w:val="00D01126"/>
    <w:rsid w:val="00D02E60"/>
    <w:rsid w:val="00D75A83"/>
    <w:rsid w:val="00E31D40"/>
    <w:rsid w:val="00E4152F"/>
    <w:rsid w:val="00FB42F8"/>
    <w:rsid w:val="00FD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465B9B-472B-4577-81F6-0B173A46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Ivana Robinson</cp:lastModifiedBy>
  <cp:revision>2</cp:revision>
  <dcterms:created xsi:type="dcterms:W3CDTF">2016-01-17T22:21:00Z</dcterms:created>
  <dcterms:modified xsi:type="dcterms:W3CDTF">2016-01-17T22:21:00Z</dcterms:modified>
</cp:coreProperties>
</file>